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79B" w:rsidRPr="00A2679B" w:rsidRDefault="00A2679B" w:rsidP="00A2679B">
      <w:pPr>
        <w:spacing w:after="0" w:line="408" w:lineRule="auto"/>
        <w:ind w:left="120"/>
        <w:jc w:val="center"/>
        <w:rPr>
          <w:lang w:val="ru-RU"/>
        </w:rPr>
      </w:pPr>
      <w:bookmarkStart w:id="0" w:name="block-3227638"/>
      <w:r w:rsidRPr="00A2679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2679B" w:rsidRPr="00A2679B" w:rsidRDefault="00A2679B" w:rsidP="00A2679B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2679B">
        <w:rPr>
          <w:rFonts w:ascii="Times New Roman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</w:p>
    <w:p w:rsidR="00A2679B" w:rsidRPr="00A2679B" w:rsidRDefault="00A2679B" w:rsidP="00A2679B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2679B">
        <w:rPr>
          <w:rFonts w:ascii="Times New Roman" w:hAnsi="Times New Roman" w:cs="Times New Roman"/>
          <w:sz w:val="24"/>
          <w:szCs w:val="24"/>
          <w:lang w:val="ru-RU"/>
        </w:rPr>
        <w:t>г. Хабаровска</w:t>
      </w:r>
    </w:p>
    <w:p w:rsidR="00A2679B" w:rsidRPr="00A2679B" w:rsidRDefault="00A2679B" w:rsidP="00A2679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2679B">
        <w:rPr>
          <w:rFonts w:ascii="Times New Roman" w:hAnsi="Times New Roman" w:cs="Times New Roman"/>
          <w:sz w:val="24"/>
          <w:szCs w:val="24"/>
          <w:lang w:val="ru-RU"/>
        </w:rPr>
        <w:t>“Лицей инновационных технологий”</w:t>
      </w:r>
    </w:p>
    <w:p w:rsidR="00A2679B" w:rsidRPr="00A2679B" w:rsidRDefault="00A2679B" w:rsidP="00A2679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2679B" w:rsidRPr="00A2679B" w:rsidRDefault="00A2679B" w:rsidP="00A2679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2679B" w:rsidRPr="00A2679B" w:rsidRDefault="00A2679B" w:rsidP="00A2679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Ind w:w="250" w:type="dxa"/>
        <w:tblLayout w:type="fixed"/>
        <w:tblLook w:val="01E0" w:firstRow="1" w:lastRow="1" w:firstColumn="1" w:lastColumn="1" w:noHBand="0" w:noVBand="0"/>
      </w:tblPr>
      <w:tblGrid>
        <w:gridCol w:w="4246"/>
        <w:gridCol w:w="1539"/>
        <w:gridCol w:w="3786"/>
      </w:tblGrid>
      <w:tr w:rsidR="00A2679B" w:rsidRPr="008A1BAF" w:rsidTr="00B46632">
        <w:trPr>
          <w:trHeight w:val="2523"/>
        </w:trPr>
        <w:tc>
          <w:tcPr>
            <w:tcW w:w="2218" w:type="pct"/>
          </w:tcPr>
          <w:p w:rsidR="00A2679B" w:rsidRPr="00A2679B" w:rsidRDefault="00A2679B" w:rsidP="00B4663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 w:rsidRPr="00A2679B"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ПРИНЯТО</w:t>
            </w:r>
          </w:p>
          <w:p w:rsidR="00A2679B" w:rsidRPr="00A2679B" w:rsidRDefault="00A2679B" w:rsidP="00B4663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6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заседании Педагогического совета</w:t>
            </w:r>
          </w:p>
          <w:p w:rsidR="00A2679B" w:rsidRPr="00A2679B" w:rsidRDefault="00A2679B" w:rsidP="00B4663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6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 № __</w:t>
            </w:r>
          </w:p>
          <w:p w:rsidR="00A2679B" w:rsidRPr="00A2679B" w:rsidRDefault="00A2679B" w:rsidP="00B4663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6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«____» </w:t>
            </w:r>
            <w:r w:rsidRPr="00A2679B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___________</w:t>
            </w:r>
            <w:r w:rsidRPr="00A26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202__ г.</w:t>
            </w:r>
          </w:p>
        </w:tc>
        <w:tc>
          <w:tcPr>
            <w:tcW w:w="804" w:type="pct"/>
          </w:tcPr>
          <w:p w:rsidR="00A2679B" w:rsidRPr="00A2679B" w:rsidRDefault="00A2679B" w:rsidP="00B4663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</w:p>
          <w:p w:rsidR="00A2679B" w:rsidRPr="00A2679B" w:rsidRDefault="00A2679B" w:rsidP="00B4663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</w:p>
        </w:tc>
        <w:tc>
          <w:tcPr>
            <w:tcW w:w="1979" w:type="pct"/>
            <w:hideMark/>
          </w:tcPr>
          <w:p w:rsidR="00A2679B" w:rsidRPr="00A2679B" w:rsidRDefault="00A2679B" w:rsidP="00B4663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 w:rsidRPr="00A2679B"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УТВЕРЖДЕНО</w:t>
            </w:r>
          </w:p>
          <w:p w:rsidR="00A2679B" w:rsidRPr="00A2679B" w:rsidRDefault="00A2679B" w:rsidP="00B4663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6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№ ___/____</w:t>
            </w:r>
          </w:p>
          <w:p w:rsidR="00A2679B" w:rsidRPr="00A2679B" w:rsidRDefault="00A2679B" w:rsidP="00B4663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6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«___» </w:t>
            </w:r>
            <w:r w:rsidRPr="00A2679B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</w:t>
            </w:r>
            <w:r w:rsidRPr="00A26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202__ г.</w:t>
            </w:r>
          </w:p>
          <w:p w:rsidR="00A2679B" w:rsidRPr="00A2679B" w:rsidRDefault="00A2679B" w:rsidP="00B4663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2679B" w:rsidRPr="00A2679B" w:rsidRDefault="00A2679B" w:rsidP="00B4663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6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</w:t>
            </w:r>
          </w:p>
          <w:p w:rsidR="00A2679B" w:rsidRPr="00A2679B" w:rsidRDefault="00A2679B" w:rsidP="00B4663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6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   В.В. Полозова</w:t>
            </w:r>
          </w:p>
          <w:p w:rsidR="00A2679B" w:rsidRPr="00A2679B" w:rsidRDefault="00A2679B" w:rsidP="00B46632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2679B" w:rsidRPr="00A2679B" w:rsidRDefault="00A2679B" w:rsidP="00A2679B">
      <w:pPr>
        <w:spacing w:after="0"/>
        <w:ind w:left="120"/>
        <w:rPr>
          <w:lang w:val="ru-RU"/>
        </w:rPr>
      </w:pPr>
    </w:p>
    <w:p w:rsidR="00A2679B" w:rsidRPr="00A2679B" w:rsidRDefault="00A2679B" w:rsidP="00A2679B">
      <w:pPr>
        <w:spacing w:after="0"/>
        <w:ind w:left="120"/>
        <w:rPr>
          <w:lang w:val="ru-RU"/>
        </w:rPr>
      </w:pPr>
    </w:p>
    <w:p w:rsidR="00726137" w:rsidRPr="00A2679B" w:rsidRDefault="00726137">
      <w:pPr>
        <w:spacing w:after="0"/>
        <w:ind w:left="120"/>
        <w:rPr>
          <w:lang w:val="ru-RU"/>
        </w:rPr>
      </w:pPr>
    </w:p>
    <w:p w:rsidR="00726137" w:rsidRPr="00A2679B" w:rsidRDefault="00726137">
      <w:pPr>
        <w:spacing w:after="0"/>
        <w:ind w:left="120"/>
        <w:rPr>
          <w:lang w:val="ru-RU"/>
        </w:rPr>
      </w:pPr>
    </w:p>
    <w:p w:rsidR="00726137" w:rsidRPr="00A2679B" w:rsidRDefault="00726137">
      <w:pPr>
        <w:spacing w:after="0"/>
        <w:ind w:left="120"/>
        <w:rPr>
          <w:lang w:val="ru-RU"/>
        </w:rPr>
      </w:pPr>
    </w:p>
    <w:p w:rsidR="00726137" w:rsidRPr="00A2679B" w:rsidRDefault="00366F6A">
      <w:pPr>
        <w:spacing w:after="0" w:line="408" w:lineRule="auto"/>
        <w:ind w:left="120"/>
        <w:jc w:val="center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26137" w:rsidRPr="00A2679B" w:rsidRDefault="00366F6A">
      <w:pPr>
        <w:spacing w:after="0" w:line="408" w:lineRule="auto"/>
        <w:ind w:left="120"/>
        <w:jc w:val="center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(ID </w:t>
      </w:r>
      <w:r w:rsidR="00405F44" w:rsidRPr="008A1BAF">
        <w:rPr>
          <w:color w:val="000000"/>
          <w:sz w:val="32"/>
          <w:szCs w:val="32"/>
          <w:shd w:val="clear" w:color="auto" w:fill="FFFFFF"/>
          <w:lang w:val="ru-RU"/>
        </w:rPr>
        <w:t>4186974</w:t>
      </w:r>
      <w:r w:rsidRPr="00A2679B">
        <w:rPr>
          <w:rFonts w:ascii="Times New Roman" w:hAnsi="Times New Roman"/>
          <w:color w:val="000000"/>
          <w:sz w:val="28"/>
          <w:lang w:val="ru-RU"/>
        </w:rPr>
        <w:t>)</w:t>
      </w: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366F6A">
      <w:pPr>
        <w:spacing w:after="0" w:line="408" w:lineRule="auto"/>
        <w:ind w:left="120"/>
        <w:jc w:val="center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(углублённый уровень)</w:t>
      </w:r>
    </w:p>
    <w:p w:rsidR="00726137" w:rsidRPr="00A2679B" w:rsidRDefault="00366F6A">
      <w:pPr>
        <w:spacing w:after="0" w:line="408" w:lineRule="auto"/>
        <w:ind w:left="120"/>
        <w:jc w:val="center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для обучающихся 11 классов </w:t>
      </w: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366F6A">
      <w:pPr>
        <w:spacing w:after="0"/>
        <w:ind w:left="120"/>
        <w:jc w:val="center"/>
        <w:rPr>
          <w:lang w:val="ru-RU"/>
        </w:rPr>
      </w:pPr>
      <w:bookmarkStart w:id="1" w:name="3d67cce9-b1b9-4e67-b1e9-e3f659ce7765"/>
      <w:r w:rsidRPr="00A2679B">
        <w:rPr>
          <w:rFonts w:ascii="Times New Roman" w:hAnsi="Times New Roman"/>
          <w:b/>
          <w:color w:val="000000"/>
          <w:sz w:val="28"/>
          <w:lang w:val="ru-RU"/>
        </w:rPr>
        <w:t>г. Хабаровск</w:t>
      </w:r>
      <w:bookmarkEnd w:id="1"/>
      <w:r w:rsidRPr="00A2679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bf61e297-deac-416c-9930-2854c06869b8"/>
      <w:r w:rsidRPr="00A2679B">
        <w:rPr>
          <w:rFonts w:ascii="Times New Roman" w:hAnsi="Times New Roman"/>
          <w:b/>
          <w:color w:val="000000"/>
          <w:sz w:val="28"/>
          <w:lang w:val="ru-RU"/>
        </w:rPr>
        <w:t>2024 г</w:t>
      </w:r>
      <w:bookmarkEnd w:id="2"/>
    </w:p>
    <w:p w:rsidR="00726137" w:rsidRPr="00A2679B" w:rsidRDefault="00726137">
      <w:pPr>
        <w:spacing w:after="0"/>
        <w:ind w:left="120"/>
        <w:rPr>
          <w:lang w:val="ru-RU"/>
        </w:rPr>
      </w:pPr>
    </w:p>
    <w:p w:rsidR="00726137" w:rsidRPr="00A2679B" w:rsidRDefault="00726137">
      <w:pPr>
        <w:rPr>
          <w:lang w:val="ru-RU"/>
        </w:rPr>
        <w:sectPr w:rsidR="00726137" w:rsidRPr="00A2679B">
          <w:pgSz w:w="11906" w:h="16383"/>
          <w:pgMar w:top="1134" w:right="850" w:bottom="1134" w:left="1701" w:header="720" w:footer="720" w:gutter="0"/>
          <w:cols w:space="720"/>
        </w:sectPr>
      </w:pPr>
    </w:p>
    <w:p w:rsidR="00726137" w:rsidRPr="00A2679B" w:rsidRDefault="00366F6A">
      <w:pPr>
        <w:spacing w:after="0" w:line="264" w:lineRule="auto"/>
        <w:ind w:left="120"/>
        <w:jc w:val="both"/>
        <w:rPr>
          <w:lang w:val="ru-RU"/>
        </w:rPr>
      </w:pPr>
      <w:bookmarkStart w:id="3" w:name="block-3227637"/>
      <w:bookmarkEnd w:id="0"/>
      <w:r w:rsidRPr="00A2679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Программа по информатике (углублённый уровень)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программы воспитания.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развития 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структурирование по разделам и темам курса, определяет распределение его по классам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</w:t>
      </w: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Информатика в среднем общем образовании отражает: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Результаты углублённого уровня изучения учебного предмета «Информатика» ориентированы на получение компетентностей для последующей профессиональной деятельности как в рамках данной предметной области, так и в смежных с ней областях. Они включают в себя: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и теоретические задачи, характерные для использования методов и инструментария данной предметной области;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знаний.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образования по специальностям, непосредственно связанным с цифровыми технологиями, таким как 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робототехника, квантовые технологии, системы распределённого реестра, технологии виртуальной и дополненной реальностей.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мировоззрения, основанного на понимании роли информатики, информационных и коммуникационных технологий в современном обществе;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2679B">
        <w:rPr>
          <w:rFonts w:ascii="Times New Roman" w:hAnsi="Times New Roman"/>
          <w:b/>
          <w:color w:val="000000"/>
          <w:sz w:val="28"/>
          <w:lang w:val="ru-RU"/>
        </w:rPr>
        <w:t>«Цифровая грамотность»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работе в сети Интернет и использованию интернет-сервисов, информационной безопасности.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2679B">
        <w:rPr>
          <w:rFonts w:ascii="Times New Roman" w:hAnsi="Times New Roman"/>
          <w:b/>
          <w:color w:val="000000"/>
          <w:sz w:val="28"/>
          <w:lang w:val="ru-RU"/>
        </w:rPr>
        <w:t>«Теоретические основы информатики»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2679B">
        <w:rPr>
          <w:rFonts w:ascii="Times New Roman" w:hAnsi="Times New Roman"/>
          <w:b/>
          <w:color w:val="000000"/>
          <w:sz w:val="28"/>
          <w:lang w:val="ru-RU"/>
        </w:rPr>
        <w:t>«Алгоритмы и программирование</w:t>
      </w:r>
      <w:r w:rsidRPr="00A2679B">
        <w:rPr>
          <w:rFonts w:ascii="Times New Roman" w:hAnsi="Times New Roman"/>
          <w:color w:val="000000"/>
          <w:sz w:val="28"/>
          <w:lang w:val="ru-RU"/>
        </w:rPr>
        <w:t>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уровня.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2679B">
        <w:rPr>
          <w:rFonts w:ascii="Times New Roman" w:hAnsi="Times New Roman"/>
          <w:b/>
          <w:color w:val="000000"/>
          <w:sz w:val="28"/>
          <w:lang w:val="ru-RU"/>
        </w:rPr>
        <w:t>«Информационные технологии»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посвящён вопросам применения информационных технологий, реализованных в прикладных программных продуктах и интернет-сервисах, в том числе в задачах анализа данных, использованию баз данных и электронных таблиц для решения прикладных задач.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обучающимся.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Углублённый уровень изучения информатики рекомендуется для технологического профиля, ориентированного на инженерную и информационную сферы деятельности. Углублённый уровень изучения информатики обеспечивает: подготовку обучающихся, ориентированных на </w:t>
      </w:r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специальности в области информационных технологий и инженерные специальности, участие в проектной и исследовательской деятельности, связанной с современными направлениями отрасли информационно-коммуникационных технологий, подготовку к участию в олимпиадах и сдаче Единого государственного экзамена по информатике.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bookmarkStart w:id="4" w:name="00eb42d4-8653-4d3e-963c-73e771f3fd24"/>
      <w:r w:rsidRPr="00A2679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– 272 часа: в 10 классе – 136 часов (4 часа в неделю), в 11 классе – 136 часов (4 часа в неделю).</w:t>
      </w:r>
      <w:bookmarkEnd w:id="4"/>
    </w:p>
    <w:p w:rsidR="00726137" w:rsidRPr="00A2679B" w:rsidRDefault="00726137">
      <w:pPr>
        <w:rPr>
          <w:lang w:val="ru-RU"/>
        </w:rPr>
        <w:sectPr w:rsidR="00726137" w:rsidRPr="00A2679B">
          <w:pgSz w:w="11906" w:h="16383"/>
          <w:pgMar w:top="1134" w:right="850" w:bottom="1134" w:left="1701" w:header="720" w:footer="720" w:gutter="0"/>
          <w:cols w:space="720"/>
        </w:sectPr>
      </w:pPr>
    </w:p>
    <w:p w:rsidR="00726137" w:rsidRPr="00A2679B" w:rsidRDefault="00366F6A">
      <w:pPr>
        <w:spacing w:after="0" w:line="264" w:lineRule="auto"/>
        <w:ind w:left="120"/>
        <w:jc w:val="both"/>
        <w:rPr>
          <w:lang w:val="ru-RU"/>
        </w:rPr>
      </w:pPr>
      <w:bookmarkStart w:id="5" w:name="block-3227639"/>
      <w:bookmarkEnd w:id="3"/>
      <w:r w:rsidRPr="00A2679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left="12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Теоретические подходы к оценке количества информации. Закон </w:t>
      </w: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аддитивности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информации. Формула Хартли. Информация и вероятность. Формула Шеннона.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Алгоритмы сжатия данных. Алгоритм RLE. Алгоритм Хаффмана. Алгоритм LZW. Алгоритмы сжатия данных с потерями. Уменьшение глубины кодирования цвета. Основные идеи алгоритмов сжатия JPEG, MP3.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данных. Расстояние Хэмминга. Кодирование с повторением битов. Коды Хэмминга.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Системный эффект. Управление как информационный процесс. Обратная связь.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Модели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Деревья.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</w:t>
      </w:r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искусственного интеллекта в робототехнике. Интернет вещей. Перспективы развития компьютерных интеллектуальных систем. Нейронные сети.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Формализация понятия алгоритма. Машина Тьюринга как универсальная модель вычислений. Тезис </w:t>
      </w: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Чёрча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–Тьюринга. 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Поиск простых чисел в заданном диапазоне с помощью алгоритма «решето Эратосфена».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Многоразрядные целые числа, задачи длинной арифметики.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Словари (ассоциативные массивы, отображения). Хэш-таблицы. Построение алфавитно-частотного словаря для заданного текста.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Стеки. Анализ правильности скобочного выражения. Вычисление арифметического выражения, записанного в постфиксной форме.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Очереди. Использование очереди для временного хранения данных.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Алгоритмы на графах. Построение минимального </w:t>
      </w: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остовного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дерева взвешенного связного неориентированного графа. Количество различных путей между вершинами ориентированного ациклического графа. Алгоритм </w:t>
      </w: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Дейкстры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Динамическое программирование как метод решения задач с сохранением промежуточных результатов. Задачи, решаемые с помощью динамического программирования: вычисление рекурсивных функций, подсчёт количества вариантов, задачи оптимизации.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Среды быстрой разработки программ. Проектирование интерфейса пользователя. Использование готовых управляемых элементов для построения интерфейса.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Обзор языков программирования. Понятие о парадигмах программирования. 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Вероятностные модели. Методы Монте-Карло. Имитационное моделирование. Системы массового обслуживания.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Многотабличные базы данных. Типы связей между таблицами. Внешний ключ. Целостность базы данных. Запросы к многотабличным базам данных. 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Интернет-приложения. Понятие о серверной и клиентской частях сайта. Технология «клиент – сервер», её достоинства и недостатки. Основы языка HTML и каскадных таблиц стилей (CSS). Сценарии на языке </w:t>
      </w: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JavaScript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>. Формы на веб-странице.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Размещение веб-сайтов. Услуга хостинга. Загрузка файлов на сайт.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(3D-принтеры). Понятие о виртуальной реальности и дополненной реальности.</w:t>
      </w:r>
    </w:p>
    <w:p w:rsidR="00726137" w:rsidRPr="00A2679B" w:rsidRDefault="00726137">
      <w:pPr>
        <w:rPr>
          <w:lang w:val="ru-RU"/>
        </w:rPr>
        <w:sectPr w:rsidR="00726137" w:rsidRPr="00A2679B">
          <w:pgSz w:w="11906" w:h="16383"/>
          <w:pgMar w:top="1134" w:right="850" w:bottom="1134" w:left="1701" w:header="720" w:footer="720" w:gutter="0"/>
          <w:cols w:space="720"/>
        </w:sectPr>
      </w:pPr>
    </w:p>
    <w:p w:rsidR="00726137" w:rsidRPr="00A2679B" w:rsidRDefault="00366F6A">
      <w:pPr>
        <w:spacing w:after="0" w:line="264" w:lineRule="auto"/>
        <w:ind w:left="120"/>
        <w:jc w:val="both"/>
        <w:rPr>
          <w:lang w:val="ru-RU"/>
        </w:rPr>
      </w:pPr>
      <w:bookmarkStart w:id="6" w:name="block-3227640"/>
      <w:bookmarkEnd w:id="5"/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ИНФОРМАТИКЕ (УГЛУБЛЁННЫЙ УРОВЕНЬ) НА УРОВНЕ СРЕДНЕГО ОБЩЕГО ОБРАЗОВАНИЯ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left="12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за счёт </w:t>
      </w:r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</w:t>
      </w: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>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внутренней мотивации</w:t>
      </w:r>
      <w:r w:rsidRPr="00A2679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 w:rsidRPr="00A2679B">
        <w:rPr>
          <w:rFonts w:ascii="Times New Roman" w:hAnsi="Times New Roman"/>
          <w:color w:val="000000"/>
          <w:sz w:val="28"/>
          <w:lang w:val="ru-RU"/>
        </w:rPr>
        <w:t>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A2679B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социальных навыков</w:t>
      </w:r>
      <w:r w:rsidRPr="00A2679B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включающих способность выстраивать отношения с другими людьми, заботиться, проявлять интерес и разрешать конфликты.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left="12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left="12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left="12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использованием языковых средств.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A2679B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left="12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оснований, использовать приёмы рефлексии для оценки ситуации, выбора верного решения;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left="12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A2679B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 базовых принципах организации и функционирования компьютерных сетей, об общих принципах разработки и функционирования интернет-приложений;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работы в сети Интернет;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умение использовать при решении задач свойства позиционной записи чисел, алгоритма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умение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переменные, решать несложные логические уравнения и системы уравнений;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владение универсальным языком программирования высокого уровня (</w:t>
      </w: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Python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Java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, C++, C#), представлениями о базовых типах данных и структурах данных, умение использовать основные управляющие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</w:t>
      </w:r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выявлять данные, которые могут привести к ошибке в работе программы, формулировать предложения по улучшению программного кода;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задач прогнозирования).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A2679B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 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умение строить неравномерные коды, допускающие однозначное декодирование сообщений (префиксные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сжатия данных;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умение разрабатывать и реализовывать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использовать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 функциональные возможности инструментальных средств среды разработки, умение использовать средства отладки программ в среде программирования, умение документировать программы;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умение создавать веб-страницы;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владение основными сведениями о базах данных, их структуре, средствах создания и работы с ними,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понимание основных принципов работы, возможностей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информационных технологий в различных профессиональных сферах.</w:t>
      </w:r>
    </w:p>
    <w:p w:rsidR="00726137" w:rsidRPr="00A2679B" w:rsidRDefault="00726137">
      <w:pPr>
        <w:rPr>
          <w:lang w:val="ru-RU"/>
        </w:rPr>
        <w:sectPr w:rsidR="00726137" w:rsidRPr="00A2679B">
          <w:pgSz w:w="11906" w:h="16383"/>
          <w:pgMar w:top="1134" w:right="850" w:bottom="1134" w:left="1701" w:header="720" w:footer="720" w:gutter="0"/>
          <w:cols w:space="720"/>
        </w:sectPr>
      </w:pPr>
    </w:p>
    <w:p w:rsidR="00726137" w:rsidRPr="00A2679B" w:rsidRDefault="00366F6A">
      <w:pPr>
        <w:spacing w:after="0"/>
        <w:ind w:left="120"/>
        <w:rPr>
          <w:lang w:val="ru-RU"/>
        </w:rPr>
      </w:pPr>
      <w:bookmarkStart w:id="7" w:name="block-3227641"/>
      <w:bookmarkEnd w:id="6"/>
      <w:r w:rsidRPr="00A2679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726137" w:rsidRPr="00A2679B" w:rsidRDefault="00366F6A">
      <w:pPr>
        <w:spacing w:after="0"/>
        <w:ind w:left="120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 xml:space="preserve"> 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726137" w:rsidRPr="00A2679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(цифровые) образовательные ресурсы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137" w:rsidRPr="00A2679B" w:rsidRDefault="00726137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137" w:rsidRPr="00A2679B" w:rsidRDefault="00726137">
            <w:pPr>
              <w:rPr>
                <w:lang w:val="ru-RU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работы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Практические работы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137" w:rsidRPr="00A2679B" w:rsidRDefault="00726137">
            <w:pPr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информатики</w:t>
            </w: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и информационные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Алгоритмы и программирование</w:t>
            </w: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теории алгоритмов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и структуры данных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объектно-ориентированного программирования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Информационные технологии</w:t>
            </w: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Компьютерно-математическое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Веб-сайты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3D-моделирование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обработки табличной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rPr>
                <w:lang w:val="ru-RU"/>
              </w:rPr>
            </w:pPr>
          </w:p>
        </w:tc>
      </w:tr>
    </w:tbl>
    <w:p w:rsidR="00A2679B" w:rsidRDefault="00A2679B">
      <w:pPr>
        <w:rPr>
          <w:lang w:val="ru-RU"/>
        </w:rPr>
      </w:pPr>
    </w:p>
    <w:p w:rsidR="00726137" w:rsidRPr="00A2679B" w:rsidRDefault="00A2679B" w:rsidP="00A2679B">
      <w:pPr>
        <w:tabs>
          <w:tab w:val="left" w:pos="1956"/>
        </w:tabs>
        <w:rPr>
          <w:lang w:val="ru-RU"/>
        </w:rPr>
        <w:sectPr w:rsidR="00726137" w:rsidRPr="00A2679B" w:rsidSect="00B46632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  <w:r>
        <w:rPr>
          <w:lang w:val="ru-RU"/>
        </w:rPr>
        <w:tab/>
      </w:r>
      <w:r>
        <w:rPr>
          <w:lang w:val="ru-RU"/>
        </w:rPr>
        <w:tab/>
      </w:r>
    </w:p>
    <w:p w:rsidR="00726137" w:rsidRPr="00A2679B" w:rsidRDefault="00366F6A">
      <w:pPr>
        <w:spacing w:after="0"/>
        <w:ind w:left="120"/>
        <w:rPr>
          <w:lang w:val="ru-RU"/>
        </w:rPr>
      </w:pPr>
      <w:bookmarkStart w:id="8" w:name="block-3227643"/>
      <w:bookmarkEnd w:id="7"/>
      <w:r w:rsidRPr="00A2679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</w:t>
      </w:r>
    </w:p>
    <w:p w:rsidR="00726137" w:rsidRPr="00A2679B" w:rsidRDefault="00366F6A">
      <w:pPr>
        <w:spacing w:after="0"/>
        <w:ind w:left="120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 xml:space="preserve">  11 КЛАСС </w:t>
      </w:r>
    </w:p>
    <w:tbl>
      <w:tblPr>
        <w:tblW w:w="14674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6439"/>
        <w:gridCol w:w="1865"/>
        <w:gridCol w:w="1943"/>
        <w:gridCol w:w="2013"/>
        <w:gridCol w:w="1481"/>
      </w:tblGrid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6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4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137" w:rsidRPr="00A2679B" w:rsidRDefault="00726137">
            <w:pPr>
              <w:rPr>
                <w:lang w:val="ru-RU"/>
              </w:rPr>
            </w:pPr>
          </w:p>
        </w:tc>
        <w:tc>
          <w:tcPr>
            <w:tcW w:w="64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137" w:rsidRPr="00A2679B" w:rsidRDefault="00726137">
            <w:pPr>
              <w:rPr>
                <w:lang w:val="ru-RU"/>
              </w:rPr>
            </w:pP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работы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Практические работы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137" w:rsidRPr="00A2679B" w:rsidRDefault="00726137">
            <w:pPr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информации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"Поиск количества информации"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сжатия данных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Хаффмана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"Сжатие данных с помощью алгоритма Хаффмана"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LZW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сжатия данных с потерями (алгоритмы JPEG, MP3)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передачи данных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Помехоустойчивые коды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Системы. Компоненты системы и их взаимодействие. Системный эффект. Управление как информационный процесс. Обратная связь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Графы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графов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Деревья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Основы теории игр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выигрышной стратегии в игре с полной информацией"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искусственного интеллекта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"Средства искусственного интеллекта"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E2EFD9" w:themeFill="accent6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Формализация понятия алгоритма. Машина Тьюринга как универсальная модель вычислений. Тезис </w:t>
            </w:r>
            <w:proofErr w:type="spellStart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Чёрча</w:t>
            </w:r>
            <w:proofErr w:type="spellEnd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—Тьюринга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E2EFD9" w:themeFill="accent6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"Составление простой программы для машины Тьюринга"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E2EFD9" w:themeFill="accent6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Машина Поста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E2EFD9" w:themeFill="accent6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Нормальные </w:t>
            </w:r>
            <w:proofErr w:type="spellStart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алгорифмы</w:t>
            </w:r>
            <w:proofErr w:type="spellEnd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Маркова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E2EFD9" w:themeFill="accent6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 неразрешимые задачи. Задача останова. Невозможность автоматической отладки программ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E2EFD9" w:themeFill="accent6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Сложность вычислений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Поиск простых чисел в заданном диапазоне с помощью алгоритма «решето Эратосфена»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простых чисел в заданном диапазоне"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Многоразрядные целые числа, задачи длинной арифметики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"Реализация вычислений с многоразрядными числами"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алфавитно-частотного словаря для заданного текста"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текста на естественном языке. Выделение последовательностей по шаблону. Регулярные выражения.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Частотный анализ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текста на естественном языке"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Стеки. Анализ правильности скобочного выражения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арифметического выражения, записанного в постфиксной форме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арифметического выражения, записанного в постфиксной форме"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Очереди. Использование очереди для временного хранения данных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очереди"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деревьев для вычисления арифметических выражений"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на графах. Построение минимального </w:t>
            </w:r>
            <w:proofErr w:type="spellStart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остовного</w:t>
            </w:r>
            <w:proofErr w:type="spellEnd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дерева взвешенного связного неориентированного графа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Обход графа в глубину. Обход графа в ширину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различных путей между вершинами ориентированного ациклического графа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 </w:t>
            </w:r>
            <w:proofErr w:type="spellStart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Дейкстры</w:t>
            </w:r>
            <w:proofErr w:type="spellEnd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"Вычисление длины кратчайшего пути между вершинами графа (алгоритм </w:t>
            </w:r>
            <w:proofErr w:type="spellStart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Дейкстры</w:t>
            </w:r>
            <w:proofErr w:type="spellEnd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)"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 </w:t>
            </w:r>
            <w:proofErr w:type="spellStart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Флойда</w:t>
            </w:r>
            <w:proofErr w:type="spellEnd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proofErr w:type="spellStart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Уоршалла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вычисление рекурсивных функций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рекурсивных функций с помощью динамического программирования"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подсчёт количества вариантов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"Подсчёт количества вариантов с помощью динамического программирования"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B46632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задачи оптимизации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парадигмах программирования. Обзор языков программирования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объектно-ориентированном программировании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и классы. Свойства и методы объектов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Объектно-ориентированный анализ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готовых классов в программе"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 на основе объектно-ориентированного подхода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"Разработка простой программы с использованием классов"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911122" w:rsidRDefault="00366F6A">
            <w:pPr>
              <w:spacing w:after="0"/>
              <w:ind w:left="135"/>
              <w:rPr>
                <w:highlight w:val="yellow"/>
                <w:lang w:val="ru-RU"/>
              </w:rPr>
            </w:pPr>
            <w:r w:rsidRPr="00911122">
              <w:rPr>
                <w:rFonts w:ascii="Times New Roman" w:hAnsi="Times New Roman"/>
                <w:color w:val="000000"/>
                <w:sz w:val="24"/>
                <w:highlight w:val="yellow"/>
                <w:lang w:val="ru-RU"/>
              </w:rPr>
              <w:t>Инкапсуляция. Практическая работа по теме "Разработка класса, использующего инкапсуляцию"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911122" w:rsidRDefault="00366F6A">
            <w:pPr>
              <w:spacing w:after="0"/>
              <w:ind w:left="135"/>
              <w:jc w:val="center"/>
              <w:rPr>
                <w:highlight w:val="yellow"/>
                <w:lang w:val="ru-RU"/>
              </w:rPr>
            </w:pPr>
            <w:r w:rsidRPr="00911122">
              <w:rPr>
                <w:rFonts w:ascii="Times New Roman" w:hAnsi="Times New Roman"/>
                <w:color w:val="000000"/>
                <w:sz w:val="24"/>
                <w:highlight w:val="yellow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911122" w:rsidRDefault="00726137">
            <w:pPr>
              <w:spacing w:after="0"/>
              <w:ind w:left="135"/>
              <w:jc w:val="center"/>
              <w:rPr>
                <w:highlight w:val="yellow"/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911122" w:rsidRDefault="00366F6A">
            <w:pPr>
              <w:spacing w:after="0"/>
              <w:ind w:left="135"/>
              <w:jc w:val="center"/>
              <w:rPr>
                <w:highlight w:val="yellow"/>
                <w:lang w:val="ru-RU"/>
              </w:rPr>
            </w:pPr>
            <w:r w:rsidRPr="00911122">
              <w:rPr>
                <w:rFonts w:ascii="Times New Roman" w:hAnsi="Times New Roman"/>
                <w:color w:val="000000"/>
                <w:sz w:val="24"/>
                <w:highlight w:val="yellow"/>
                <w:lang w:val="ru-RU"/>
              </w:rPr>
              <w:t xml:space="preserve"> 0.5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CC1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Убрала ПР</w:t>
            </w: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Наследование. Полиморфизм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иерархии классов"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Среды быстрой разработки программ. Проектирование интерфейса пользователя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интерфейса пользователя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готовых управляемых элементов для построения интерфейса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программы с графическим интерфейсом"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второго языка программирования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второго языка программирования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D9E2F3" w:themeFill="accent5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Этапы компьютерно-математического моделирования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D9E2F3" w:themeFill="accent5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Дискретизация при математическом моделировании непрерывных процессов. Моделирование движения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D9E2F3" w:themeFill="accent5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"Моделирование движения"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D9E2F3" w:themeFill="accent5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CC1265" w:rsidRDefault="00366F6A">
            <w:pPr>
              <w:spacing w:after="0"/>
              <w:ind w:left="135"/>
              <w:rPr>
                <w:lang w:val="ru-RU"/>
              </w:rPr>
            </w:pPr>
            <w:r w:rsidRPr="00CC126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биологических систем. Практическая работа по теме "Моделирование биологических систем"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CC1265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CC1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CC1265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CC1265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CC1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D9E2F3" w:themeFill="accent5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CC1265" w:rsidRDefault="00366F6A">
            <w:pPr>
              <w:spacing w:after="0"/>
              <w:ind w:left="135"/>
              <w:rPr>
                <w:lang w:val="ru-RU"/>
              </w:rPr>
            </w:pPr>
            <w:r w:rsidRPr="00CC126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Математические модели в экономике. Вычислительные эксперименты с моделями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CC1265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CC1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CC1265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CC1265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D9E2F3" w:themeFill="accent5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CC1265" w:rsidRDefault="00366F6A">
            <w:pPr>
              <w:spacing w:after="0"/>
              <w:ind w:left="135"/>
              <w:rPr>
                <w:lang w:val="ru-RU"/>
              </w:rPr>
            </w:pPr>
            <w:r w:rsidRPr="00CC126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Вероятностные модели. Практическая работа по теме "Имитационное моделирование с помощью метода Монте-Карло"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CC1265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CC1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CC1265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CC1265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CC1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  <w:bookmarkStart w:id="9" w:name="_GoBack"/>
            <w:bookmarkEnd w:id="9"/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D9E2F3" w:themeFill="accent5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моделирование систем управления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D9E2F3" w:themeFill="accent5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результатов эксперимента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(реляционные) базы данных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Поиск, сортировка и фильтрация данных. Запросы на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выборку данных. Запросы с параметрами. Вычисляемые поля в запросах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"Работа с готовой базой данных"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Многотабличные базы данных. Типы связей между таблицами. Внешний ключ. Целостность базы данных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многотабличной базы данных"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Запросы к многотабличным базам данных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"Запросы к многотабличной базе данных"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Язык управления данными SQL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"Управление данными с помощью языка SQL"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Нереляционные</w:t>
            </w:r>
            <w:proofErr w:type="spellEnd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базы данных. Экспертные системы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E2EFD9" w:themeFill="accent6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Интернет-приложения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E2EFD9" w:themeFill="accent6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серверной и клиентской частях сайта. Технология «клиент — сервер», её достоинства и недостатки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E2EFD9" w:themeFill="accent6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HTML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E2EFD9" w:themeFill="accent6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текстовой веб-страницы"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E2EFD9" w:themeFill="accent6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HTML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E2EFD9" w:themeFill="accent6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HTML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E2EFD9" w:themeFill="accent6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веб-страницы, включающей мультимедийные объекты (рисунки, звуковые данные, видео)"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E2EFD9" w:themeFill="accent6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каскадных таблиц стилей (CSS)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E2EFD9" w:themeFill="accent6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"Оформление страницы с помощью каскадных таблиц стилей"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E2EFD9" w:themeFill="accent6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Сценарии на языке </w:t>
            </w:r>
            <w:proofErr w:type="spellStart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JavaScript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E2EFD9" w:themeFill="accent6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Сценарии на языке </w:t>
            </w:r>
            <w:proofErr w:type="spellStart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JavaScript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E2EFD9" w:themeFill="accent6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Формы на веб-странице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E2EFD9" w:themeFill="accent6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"Обработка данных форм"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E2EFD9" w:themeFill="accent6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Размещение веб-сайтов. Услуга хостинга. Загрузка файлов на сайт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Кадрирование. Исправление перспективы. Гистограмма. Коррекция уровней, коррекция цвета. Обесцвечивание цветных изображений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Ввод изображений с использованием различных цифровых устройств. Практическая работа по теме "Обработка цифровых фотографий"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103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Ретушь. Работа с областями. Фильтры. Практическая работа по теме "Ретушь цифровых фотографий"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104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Многослойные изображения. Текстовые слои. Маска слоя. Каналы. Сохранение выделенной области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105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"Многослойные изображения"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106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8A1BAF" w:rsidRDefault="00366F6A">
            <w:pPr>
              <w:spacing w:after="0"/>
              <w:ind w:left="135"/>
              <w:rPr>
                <w:highlight w:val="yellow"/>
                <w:lang w:val="ru-RU"/>
              </w:rPr>
            </w:pPr>
            <w:r w:rsidRPr="008A1BAF">
              <w:rPr>
                <w:rFonts w:ascii="Times New Roman" w:hAnsi="Times New Roman"/>
                <w:color w:val="000000"/>
                <w:sz w:val="24"/>
                <w:highlight w:val="yellow"/>
                <w:lang w:val="ru-RU"/>
              </w:rPr>
              <w:t>Подготовка иллюстраций для веб-сайтов. Практическая работа по теме "Анимированные изображения"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8A1BAF" w:rsidRDefault="00366F6A">
            <w:pPr>
              <w:spacing w:after="0"/>
              <w:ind w:left="135"/>
              <w:jc w:val="center"/>
              <w:rPr>
                <w:highlight w:val="yellow"/>
                <w:lang w:val="ru-RU"/>
              </w:rPr>
            </w:pPr>
            <w:r w:rsidRPr="008A1BAF">
              <w:rPr>
                <w:rFonts w:ascii="Times New Roman" w:hAnsi="Times New Roman"/>
                <w:color w:val="000000"/>
                <w:sz w:val="24"/>
                <w:highlight w:val="yellow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8A1BAF" w:rsidRDefault="00726137">
            <w:pPr>
              <w:spacing w:after="0"/>
              <w:ind w:left="135"/>
              <w:jc w:val="center"/>
              <w:rPr>
                <w:highlight w:val="yellow"/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8A1BAF" w:rsidRDefault="00366F6A">
            <w:pPr>
              <w:spacing w:after="0"/>
              <w:ind w:left="135"/>
              <w:jc w:val="center"/>
              <w:rPr>
                <w:highlight w:val="yellow"/>
                <w:lang w:val="ru-RU"/>
              </w:rPr>
            </w:pPr>
            <w:r w:rsidRPr="008A1BAF">
              <w:rPr>
                <w:rFonts w:ascii="Times New Roman" w:hAnsi="Times New Roman"/>
                <w:color w:val="000000"/>
                <w:sz w:val="24"/>
                <w:highlight w:val="yellow"/>
                <w:lang w:val="ru-RU"/>
              </w:rPr>
              <w:t xml:space="preserve"> 0.5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8A1B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Убрала ПР</w:t>
            </w: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Векторная графика. Векторизация растровых изображений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DEEAF6" w:themeFill="accent1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108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"Векторная графика"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109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простых трёхмерных моделей"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Сеточные модели. Материалы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112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"Сеточные модели"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113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источников освещения. Камеры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114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"Рендеринг"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115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 (3D-принтеры)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3F13BE">
        <w:trPr>
          <w:trHeight w:val="144"/>
          <w:tblCellSpacing w:w="20" w:type="nil"/>
        </w:trPr>
        <w:tc>
          <w:tcPr>
            <w:tcW w:w="933" w:type="dxa"/>
            <w:shd w:val="clear" w:color="auto" w:fill="FBE4D5" w:themeFill="accent2" w:themeFillTint="3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116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виртуальной реальности и дополненной реальности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117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табличной информации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118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в электронной таблице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119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Сортировка, фильтрация и поиск данных в электронных таблицах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120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в электронных таблицах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121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"Проведение расчетов и поиска информации в электронной таблице с использованием формул, функций"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122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табличного процессора в процессе моделирования.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123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создание сложных функций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124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табличной информации в виде графиков и диаграмм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125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"Многопроцессорные системы"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126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связи между встроенными функциями в электронных таблицах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127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математических моделей для решения практических задач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128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статистических и расчётно-графических задач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129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130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131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132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133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134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135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136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7372" w:type="dxa"/>
            <w:gridSpan w:val="2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136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37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rPr>
                <w:lang w:val="ru-RU"/>
              </w:rPr>
            </w:pPr>
          </w:p>
        </w:tc>
      </w:tr>
    </w:tbl>
    <w:p w:rsidR="00726137" w:rsidRPr="00A2679B" w:rsidRDefault="00726137">
      <w:pPr>
        <w:rPr>
          <w:lang w:val="ru-RU"/>
        </w:rPr>
        <w:sectPr w:rsidR="00726137" w:rsidRPr="00A267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137" w:rsidRPr="00A2679B" w:rsidRDefault="00366F6A">
      <w:pPr>
        <w:spacing w:after="0"/>
        <w:ind w:left="120"/>
        <w:rPr>
          <w:lang w:val="ru-RU"/>
        </w:rPr>
      </w:pPr>
      <w:bookmarkStart w:id="10" w:name="block-3227642"/>
      <w:bookmarkEnd w:id="8"/>
      <w:r w:rsidRPr="00A2679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26137" w:rsidRPr="00A2679B" w:rsidRDefault="00366F6A">
      <w:pPr>
        <w:spacing w:after="0" w:line="480" w:lineRule="auto"/>
        <w:ind w:left="120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26137" w:rsidRPr="00A2679B" w:rsidRDefault="00726137">
      <w:pPr>
        <w:spacing w:after="0" w:line="480" w:lineRule="auto"/>
        <w:ind w:left="120"/>
        <w:rPr>
          <w:lang w:val="ru-RU"/>
        </w:rPr>
      </w:pPr>
    </w:p>
    <w:p w:rsidR="00726137" w:rsidRPr="00A2679B" w:rsidRDefault="00726137">
      <w:pPr>
        <w:spacing w:after="0" w:line="480" w:lineRule="auto"/>
        <w:ind w:left="120"/>
        <w:rPr>
          <w:lang w:val="ru-RU"/>
        </w:rPr>
      </w:pPr>
    </w:p>
    <w:p w:rsidR="00726137" w:rsidRPr="00A2679B" w:rsidRDefault="00726137">
      <w:pPr>
        <w:spacing w:after="0"/>
        <w:ind w:left="120"/>
        <w:rPr>
          <w:lang w:val="ru-RU"/>
        </w:rPr>
      </w:pPr>
    </w:p>
    <w:p w:rsidR="00726137" w:rsidRPr="00A2679B" w:rsidRDefault="00366F6A">
      <w:pPr>
        <w:spacing w:after="0" w:line="480" w:lineRule="auto"/>
        <w:ind w:left="120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26137" w:rsidRPr="00A2679B" w:rsidRDefault="00726137">
      <w:pPr>
        <w:spacing w:after="0" w:line="480" w:lineRule="auto"/>
        <w:ind w:left="120"/>
        <w:rPr>
          <w:lang w:val="ru-RU"/>
        </w:rPr>
      </w:pPr>
    </w:p>
    <w:p w:rsidR="00726137" w:rsidRPr="00A2679B" w:rsidRDefault="00726137">
      <w:pPr>
        <w:spacing w:after="0"/>
        <w:ind w:left="120"/>
        <w:rPr>
          <w:lang w:val="ru-RU"/>
        </w:rPr>
      </w:pPr>
    </w:p>
    <w:p w:rsidR="00726137" w:rsidRPr="00A2679B" w:rsidRDefault="00366F6A">
      <w:pPr>
        <w:spacing w:after="0" w:line="480" w:lineRule="auto"/>
        <w:ind w:left="120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26137" w:rsidRPr="00A2679B" w:rsidRDefault="00726137">
      <w:pPr>
        <w:spacing w:after="0" w:line="480" w:lineRule="auto"/>
        <w:ind w:left="120"/>
        <w:rPr>
          <w:lang w:val="ru-RU"/>
        </w:rPr>
      </w:pPr>
    </w:p>
    <w:bookmarkEnd w:id="10"/>
    <w:p w:rsidR="00366F6A" w:rsidRPr="00A2679B" w:rsidRDefault="00366F6A">
      <w:pPr>
        <w:rPr>
          <w:lang w:val="ru-RU"/>
        </w:rPr>
      </w:pPr>
    </w:p>
    <w:sectPr w:rsidR="00366F6A" w:rsidRPr="00A2679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26137"/>
    <w:rsid w:val="0026302E"/>
    <w:rsid w:val="00366F6A"/>
    <w:rsid w:val="003F13BE"/>
    <w:rsid w:val="00405F44"/>
    <w:rsid w:val="00726137"/>
    <w:rsid w:val="007D1505"/>
    <w:rsid w:val="008A1BAF"/>
    <w:rsid w:val="00911122"/>
    <w:rsid w:val="00A2679B"/>
    <w:rsid w:val="00B46632"/>
    <w:rsid w:val="00CC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6083EF-7516-4EFA-8F84-BA8FB219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466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466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30</Pages>
  <Words>6366</Words>
  <Characters>36289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9</cp:revision>
  <cp:lastPrinted>2024-06-20T10:15:00Z</cp:lastPrinted>
  <dcterms:created xsi:type="dcterms:W3CDTF">2024-06-01T14:35:00Z</dcterms:created>
  <dcterms:modified xsi:type="dcterms:W3CDTF">2024-06-20T10:27:00Z</dcterms:modified>
</cp:coreProperties>
</file>